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962"/>
        <w:gridCol w:w="6095"/>
      </w:tblGrid>
      <w:tr w:rsidR="00A623A2" w:rsidRPr="00484BEB" w:rsidTr="005C6047"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3A2" w:rsidRPr="005C6047" w:rsidRDefault="00B13184" w:rsidP="005C6047">
            <w:pPr>
              <w:jc w:val="both"/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>
              <w:rPr>
                <w:b/>
                <w:color w:val="333333"/>
                <w:sz w:val="20"/>
                <w:szCs w:val="20"/>
                <w:u w:val="single"/>
              </w:rPr>
              <w:t xml:space="preserve"> 1</w:t>
            </w:r>
          </w:p>
          <w:p w:rsidR="00A623A2" w:rsidRPr="005C6047" w:rsidRDefault="00A623A2" w:rsidP="005C6047">
            <w:pPr>
              <w:jc w:val="both"/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color w:val="333333"/>
                <w:sz w:val="20"/>
                <w:szCs w:val="20"/>
              </w:rPr>
              <w:t>Hastalarımızın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memnuniyetini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yükseltmek</w:t>
            </w:r>
            <w:proofErr w:type="spellEnd"/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A2" w:rsidRPr="005C6047" w:rsidRDefault="00A623A2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1 </w:t>
            </w:r>
          </w:p>
          <w:p w:rsidR="00A623A2" w:rsidRPr="005C6047" w:rsidRDefault="00A623A2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sz w:val="20"/>
                <w:szCs w:val="20"/>
              </w:rPr>
              <w:t>Hastalarımızın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görüş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ve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önerileri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doğrultusunda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ihtiyaçların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tespit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</w:tcPr>
          <w:p w:rsidR="00A623A2" w:rsidRPr="005C6047" w:rsidRDefault="00B13184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1</w:t>
            </w:r>
          </w:p>
          <w:p w:rsidR="00A623A2" w:rsidRPr="005C6047" w:rsidRDefault="00A623A2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5C6047">
              <w:rPr>
                <w:rFonts w:eastAsia="Calibri"/>
                <w:sz w:val="20"/>
                <w:szCs w:val="20"/>
                <w:lang w:val="tr-TR"/>
              </w:rPr>
              <w:t>Diyabet hastalarına tedavi,</w:t>
            </w:r>
            <w:r w:rsidR="00B13184"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  <w:r w:rsidRPr="005C6047">
              <w:rPr>
                <w:rFonts w:eastAsia="Calibri"/>
                <w:sz w:val="20"/>
                <w:szCs w:val="20"/>
                <w:lang w:val="tr-TR"/>
              </w:rPr>
              <w:t>beslenme ve egzersiz yönünden eğitimlerin yapılması için Diyabet Polikliniğinin hizmete girmesi</w:t>
            </w:r>
            <w:r w:rsidR="00F25A32" w:rsidRPr="005C6047">
              <w:rPr>
                <w:rFonts w:eastAsia="Calibri"/>
                <w:sz w:val="20"/>
                <w:szCs w:val="20"/>
                <w:lang w:val="tr-TR"/>
              </w:rPr>
              <w:t>ni sağlamak.</w:t>
            </w:r>
          </w:p>
          <w:p w:rsidR="00A623A2" w:rsidRPr="005C6047" w:rsidRDefault="00B13184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2</w:t>
            </w:r>
          </w:p>
          <w:p w:rsidR="00A623A2" w:rsidRPr="005C6047" w:rsidRDefault="00A623A2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proofErr w:type="gramStart"/>
            <w:r w:rsidRPr="005C6047">
              <w:rPr>
                <w:rFonts w:eastAsia="Calibri"/>
                <w:sz w:val="20"/>
                <w:szCs w:val="20"/>
                <w:lang w:val="tr-TR"/>
              </w:rPr>
              <w:t xml:space="preserve">Hasta ve yakınlarını bilgilendirmek amacıyla </w:t>
            </w:r>
            <w:r w:rsidR="00F25A32" w:rsidRPr="005C6047">
              <w:rPr>
                <w:rFonts w:eastAsia="Calibri"/>
                <w:sz w:val="20"/>
                <w:szCs w:val="20"/>
                <w:lang w:val="tr-TR"/>
              </w:rPr>
              <w:t>Acil Servis</w:t>
            </w:r>
            <w:r w:rsidR="00B13184">
              <w:rPr>
                <w:rFonts w:eastAsia="Calibri"/>
                <w:sz w:val="20"/>
                <w:szCs w:val="20"/>
                <w:lang w:val="tr-TR"/>
              </w:rPr>
              <w:t>e</w:t>
            </w:r>
            <w:r w:rsidR="00F25A32" w:rsidRPr="005C6047"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  <w:r w:rsidRPr="005C6047">
              <w:rPr>
                <w:rFonts w:eastAsia="Calibri"/>
                <w:sz w:val="20"/>
                <w:szCs w:val="20"/>
                <w:lang w:val="tr-TR"/>
              </w:rPr>
              <w:t>tabela</w:t>
            </w:r>
            <w:r w:rsidR="00DE7869" w:rsidRPr="005C6047"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  <w:r w:rsidR="00F25A32" w:rsidRPr="005C6047">
              <w:rPr>
                <w:rFonts w:eastAsia="Calibri"/>
                <w:sz w:val="20"/>
                <w:szCs w:val="20"/>
                <w:lang w:val="tr-TR"/>
              </w:rPr>
              <w:t>takılarak</w:t>
            </w:r>
            <w:r w:rsidRPr="005C6047">
              <w:rPr>
                <w:rFonts w:eastAsia="Calibri"/>
                <w:sz w:val="20"/>
                <w:szCs w:val="20"/>
                <w:lang w:val="tr-TR"/>
              </w:rPr>
              <w:t xml:space="preserve"> nöbetçi eczane konusunda bilgilendirilmesi</w:t>
            </w:r>
            <w:r w:rsidR="00F25A32" w:rsidRPr="005C6047">
              <w:rPr>
                <w:rFonts w:eastAsia="Calibri"/>
                <w:sz w:val="20"/>
                <w:szCs w:val="20"/>
                <w:lang w:val="tr-TR"/>
              </w:rPr>
              <w:t>ni sağlamak.</w:t>
            </w:r>
            <w:proofErr w:type="gramEnd"/>
          </w:p>
          <w:p w:rsidR="00E663AD" w:rsidRPr="005C6047" w:rsidRDefault="00B13184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3</w:t>
            </w:r>
          </w:p>
          <w:p w:rsidR="00E663AD" w:rsidRPr="005C6047" w:rsidRDefault="00E663AD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5C6047">
              <w:rPr>
                <w:rFonts w:eastAsia="Calibri"/>
                <w:sz w:val="20"/>
                <w:szCs w:val="20"/>
                <w:lang w:val="tr-TR"/>
              </w:rPr>
              <w:t>Hasta ve yakınlarının internet web adresi üzerinden ve Hastanemizin muhtelif yerlerinde bulunan Dilek ve Öneri Kutularından yapmış olduğu bildirimler değerlendirilerek bunlara ilişkin Düzenleyici ve Önleyici faaliyetlerde bulunmak.</w:t>
            </w:r>
          </w:p>
          <w:p w:rsidR="006A5EFA" w:rsidRPr="005C6047" w:rsidRDefault="00B13184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4</w:t>
            </w:r>
          </w:p>
          <w:p w:rsidR="006A5EFA" w:rsidRPr="005C6047" w:rsidRDefault="006A5EFA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proofErr w:type="gramStart"/>
            <w:r w:rsidRPr="005C6047">
              <w:rPr>
                <w:rFonts w:eastAsia="Calibri"/>
                <w:sz w:val="20"/>
                <w:szCs w:val="20"/>
                <w:lang w:val="tr-TR"/>
              </w:rPr>
              <w:t>Hasta Memnuniyet Anketleri sonuçlarının analizlerinin yapılarak gerekli düzeltici ve Önleyici faaliyetlerde bulunmak.</w:t>
            </w:r>
            <w:proofErr w:type="gramEnd"/>
          </w:p>
        </w:tc>
      </w:tr>
      <w:tr w:rsidR="00270450" w:rsidRPr="00484BEB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A2" w:rsidRPr="005C6047" w:rsidRDefault="00270450" w:rsidP="005C6047">
            <w:pPr>
              <w:jc w:val="both"/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="00B13184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="00B13184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="00B13184">
              <w:rPr>
                <w:b/>
                <w:color w:val="333333"/>
                <w:sz w:val="20"/>
                <w:szCs w:val="20"/>
                <w:u w:val="single"/>
              </w:rPr>
              <w:t xml:space="preserve"> 2</w:t>
            </w:r>
          </w:p>
          <w:p w:rsidR="00270450" w:rsidRPr="005C6047" w:rsidRDefault="00270450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color w:val="333333"/>
                <w:sz w:val="20"/>
                <w:szCs w:val="20"/>
              </w:rPr>
              <w:t>Çalışanlarımızın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memnuniyetini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yükseltmek</w:t>
            </w:r>
            <w:proofErr w:type="spellEnd"/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50" w:rsidRPr="005C6047" w:rsidRDefault="00270450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97B7B" w:rsidRPr="005C6047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="00E97B7B" w:rsidRPr="005C6047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270450" w:rsidRPr="005C6047" w:rsidRDefault="00270450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sz w:val="20"/>
                <w:szCs w:val="20"/>
              </w:rPr>
              <w:t>Çalışanlarımızın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görüş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ve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önerileri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doğrultusunda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ihtiyaçların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tespit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0450" w:rsidRPr="005C6047" w:rsidRDefault="004A63B5" w:rsidP="005C6047">
            <w:pPr>
              <w:widowControl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5C6047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Kurumsal </w:t>
            </w:r>
            <w:r w:rsidR="00270450" w:rsidRPr="005C6047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Eylem Planı 1</w:t>
            </w:r>
          </w:p>
          <w:p w:rsidR="00270450" w:rsidRPr="005C6047" w:rsidRDefault="00270450" w:rsidP="005C6047">
            <w:pPr>
              <w:widowControl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proofErr w:type="gramStart"/>
            <w:r w:rsidRPr="005C6047">
              <w:rPr>
                <w:rFonts w:eastAsia="Calibri"/>
                <w:sz w:val="20"/>
                <w:szCs w:val="20"/>
                <w:lang w:val="tr-TR"/>
              </w:rPr>
              <w:t xml:space="preserve">Personellerin </w:t>
            </w:r>
            <w:r w:rsidR="00BF31E5" w:rsidRPr="005C6047">
              <w:rPr>
                <w:rFonts w:eastAsia="Calibri"/>
                <w:sz w:val="20"/>
                <w:szCs w:val="20"/>
                <w:lang w:val="tr-TR"/>
              </w:rPr>
              <w:t>sertifikasyon durumlarına</w:t>
            </w:r>
            <w:r w:rsidR="00F25A32" w:rsidRPr="005C6047">
              <w:rPr>
                <w:rFonts w:eastAsia="Calibri"/>
                <w:sz w:val="20"/>
                <w:szCs w:val="20"/>
                <w:lang w:val="tr-TR"/>
              </w:rPr>
              <w:t>,</w:t>
            </w:r>
            <w:r w:rsidR="00BF31E5" w:rsidRPr="005C6047"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  <w:r w:rsidRPr="005C6047">
              <w:rPr>
                <w:rFonts w:eastAsia="Calibri"/>
                <w:sz w:val="20"/>
                <w:szCs w:val="20"/>
                <w:lang w:val="tr-TR"/>
              </w:rPr>
              <w:t>yeteneklerine ve isteklerine uygun alanlarda çalıştırılmaları</w:t>
            </w:r>
            <w:r w:rsidR="00F25A32" w:rsidRPr="005C6047">
              <w:rPr>
                <w:rFonts w:eastAsia="Calibri"/>
                <w:sz w:val="20"/>
                <w:szCs w:val="20"/>
                <w:lang w:val="tr-TR"/>
              </w:rPr>
              <w:t>nın sağlanması.</w:t>
            </w:r>
            <w:proofErr w:type="gramEnd"/>
          </w:p>
          <w:p w:rsidR="00574A2A" w:rsidRPr="005C6047" w:rsidRDefault="00B13184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2</w:t>
            </w:r>
          </w:p>
          <w:p w:rsidR="00574A2A" w:rsidRPr="005C6047" w:rsidRDefault="00AB3FF0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alanların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kafeterya,kreş,</w:t>
            </w:r>
            <w:r w:rsidR="00043159" w:rsidRPr="005C6047">
              <w:rPr>
                <w:color w:val="000000"/>
                <w:sz w:val="20"/>
                <w:szCs w:val="20"/>
                <w:shd w:val="clear" w:color="auto" w:fill="FFFFFF"/>
              </w:rPr>
              <w:t>mescit</w:t>
            </w:r>
            <w:proofErr w:type="spellEnd"/>
            <w:r w:rsidR="00043159"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vb.) </w:t>
            </w:r>
            <w:proofErr w:type="spellStart"/>
            <w:r w:rsidR="00043159" w:rsidRPr="005C6047">
              <w:rPr>
                <w:color w:val="000000"/>
                <w:sz w:val="20"/>
                <w:szCs w:val="20"/>
                <w:shd w:val="clear" w:color="auto" w:fill="FFFFFF"/>
              </w:rPr>
              <w:t>oluşturulmasının</w:t>
            </w:r>
            <w:proofErr w:type="spellEnd"/>
            <w:r w:rsidR="00043159"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3159" w:rsidRPr="005C6047">
              <w:rPr>
                <w:color w:val="000000"/>
                <w:sz w:val="20"/>
                <w:szCs w:val="20"/>
                <w:shd w:val="clear" w:color="auto" w:fill="FFFFFF"/>
              </w:rPr>
              <w:t>sağlanması</w:t>
            </w:r>
            <w:proofErr w:type="spellEnd"/>
            <w:r w:rsidR="00043159" w:rsidRPr="005C604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857C6" w:rsidRPr="005C6047" w:rsidRDefault="00B13184" w:rsidP="005C6047">
            <w:pPr>
              <w:tabs>
                <w:tab w:val="left" w:pos="1077"/>
              </w:tabs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Planı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3</w:t>
            </w:r>
          </w:p>
          <w:p w:rsidR="00043159" w:rsidRPr="005C6047" w:rsidRDefault="003857C6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Kurum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kültürünü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geliştirmek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benimsenmesini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sağlamak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organizasyonlar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yapılması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Toplu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eğlence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yemek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v.s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organizasyonl</w:t>
            </w:r>
            <w:r w:rsidR="00BF31E5" w:rsidRPr="005C6047">
              <w:rPr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rı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43159" w:rsidRPr="005C6047" w:rsidRDefault="00B13184" w:rsidP="005C6047">
            <w:pPr>
              <w:jc w:val="both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Kurumsal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Eylem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Planı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4</w:t>
            </w:r>
          </w:p>
          <w:p w:rsidR="00043159" w:rsidRPr="005C6047" w:rsidRDefault="00043159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Engelli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personelin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engeline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işlerde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çalıştırılması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F31E5" w:rsidRPr="005C6047" w:rsidRDefault="00BF31E5" w:rsidP="005C6047">
            <w:pPr>
              <w:tabs>
                <w:tab w:val="left" w:pos="1077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70450" w:rsidRPr="00484BEB" w:rsidTr="005C6047"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450" w:rsidRPr="005C6047" w:rsidRDefault="00A44CE0" w:rsidP="005C6047">
            <w:pPr>
              <w:jc w:val="both"/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="00A97BC4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="00A97BC4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="00A97BC4">
              <w:rPr>
                <w:b/>
                <w:color w:val="333333"/>
                <w:sz w:val="20"/>
                <w:szCs w:val="20"/>
                <w:u w:val="single"/>
              </w:rPr>
              <w:t xml:space="preserve"> 3</w:t>
            </w:r>
          </w:p>
          <w:p w:rsidR="00270450" w:rsidRPr="005C6047" w:rsidRDefault="001E7940" w:rsidP="005C6047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5C6047">
              <w:rPr>
                <w:color w:val="333333"/>
                <w:sz w:val="20"/>
                <w:szCs w:val="20"/>
              </w:rPr>
              <w:t>Hastane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Alt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yapı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ve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Donanım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Eksikliklerini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Gidermek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ve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sürekliliğini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sağlamak</w:t>
            </w:r>
            <w:proofErr w:type="spellEnd"/>
          </w:p>
          <w:p w:rsidR="00270450" w:rsidRPr="005C6047" w:rsidRDefault="00270450" w:rsidP="005C6047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44CE0" w:rsidRPr="005C6047" w:rsidRDefault="00A44CE0" w:rsidP="005C6047">
            <w:pPr>
              <w:jc w:val="both"/>
              <w:rPr>
                <w:sz w:val="20"/>
                <w:szCs w:val="20"/>
              </w:rPr>
            </w:pPr>
          </w:p>
          <w:p w:rsidR="00A44CE0" w:rsidRPr="005C6047" w:rsidRDefault="00A44CE0" w:rsidP="005C6047">
            <w:pPr>
              <w:jc w:val="both"/>
              <w:rPr>
                <w:sz w:val="20"/>
                <w:szCs w:val="20"/>
              </w:rPr>
            </w:pPr>
          </w:p>
          <w:p w:rsidR="00A44CE0" w:rsidRPr="005C6047" w:rsidRDefault="00A44CE0" w:rsidP="005C6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47" w:rsidRDefault="005C6047" w:rsidP="005C6047">
            <w:pPr>
              <w:rPr>
                <w:b/>
                <w:sz w:val="20"/>
                <w:szCs w:val="20"/>
                <w:u w:val="single"/>
              </w:rPr>
            </w:pPr>
          </w:p>
          <w:p w:rsidR="005C6047" w:rsidRDefault="005C6047" w:rsidP="005C6047">
            <w:pPr>
              <w:rPr>
                <w:b/>
                <w:sz w:val="20"/>
                <w:szCs w:val="20"/>
                <w:u w:val="single"/>
              </w:rPr>
            </w:pPr>
          </w:p>
          <w:p w:rsidR="00270450" w:rsidRPr="005C6047" w:rsidRDefault="00E97B7B" w:rsidP="005C6047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1E7940" w:rsidRPr="005C6047" w:rsidRDefault="001E7940" w:rsidP="005C6047">
            <w:pPr>
              <w:rPr>
                <w:sz w:val="20"/>
                <w:szCs w:val="20"/>
              </w:rPr>
            </w:pPr>
            <w:proofErr w:type="spellStart"/>
            <w:r w:rsidRPr="005C6047">
              <w:rPr>
                <w:sz w:val="20"/>
                <w:szCs w:val="20"/>
              </w:rPr>
              <w:t>Hastane</w:t>
            </w:r>
            <w:proofErr w:type="spellEnd"/>
            <w:r w:rsidRPr="005C6047">
              <w:rPr>
                <w:sz w:val="20"/>
                <w:szCs w:val="20"/>
              </w:rPr>
              <w:t xml:space="preserve"> alt </w:t>
            </w:r>
            <w:proofErr w:type="spellStart"/>
            <w:r w:rsidRPr="005C6047">
              <w:rPr>
                <w:sz w:val="20"/>
                <w:szCs w:val="20"/>
              </w:rPr>
              <w:t>yapı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eksikliklerini</w:t>
            </w:r>
            <w:proofErr w:type="spellEnd"/>
            <w:r w:rsidRPr="005C6047">
              <w:rPr>
                <w:sz w:val="20"/>
                <w:szCs w:val="20"/>
              </w:rPr>
              <w:t xml:space="preserve"> minimize </w:t>
            </w:r>
            <w:proofErr w:type="spellStart"/>
            <w:r w:rsidRPr="005C6047">
              <w:rPr>
                <w:sz w:val="20"/>
                <w:szCs w:val="20"/>
              </w:rPr>
              <w:t>edilerek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kaliteli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ve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sürekli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sağlık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hizmeti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sunmak</w:t>
            </w:r>
            <w:proofErr w:type="spellEnd"/>
            <w:r w:rsidRPr="005C6047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</w:tcPr>
          <w:p w:rsidR="00270450" w:rsidRPr="005C6047" w:rsidRDefault="004A63B5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44CE0" w:rsidRPr="005C6047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="00A44CE0"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44CE0" w:rsidRPr="005C6047">
              <w:rPr>
                <w:b/>
                <w:sz w:val="20"/>
                <w:szCs w:val="20"/>
                <w:u w:val="single"/>
              </w:rPr>
              <w:t>Planı</w:t>
            </w:r>
            <w:proofErr w:type="spellEnd"/>
            <w:r w:rsidR="00A44CE0" w:rsidRPr="005C6047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1E7940" w:rsidRPr="005C6047" w:rsidRDefault="001E7940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sz w:val="20"/>
                <w:szCs w:val="20"/>
              </w:rPr>
              <w:t>Hastanemiz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binasında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gerekli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görülen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tamir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ve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tadilatlar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SKS’ye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uygun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olarak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yapılmasının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sağlanması</w:t>
            </w:r>
            <w:proofErr w:type="spellEnd"/>
          </w:p>
          <w:p w:rsidR="005C6047" w:rsidRPr="005C6047" w:rsidRDefault="00B13184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2</w:t>
            </w:r>
          </w:p>
          <w:p w:rsidR="001E7940" w:rsidRDefault="00650D4F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sz w:val="20"/>
                <w:szCs w:val="20"/>
              </w:rPr>
              <w:t>Hastanemiz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teknik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altyapısına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yönelik</w:t>
            </w:r>
            <w:proofErr w:type="spellEnd"/>
            <w:r w:rsidRPr="005C6047">
              <w:rPr>
                <w:sz w:val="20"/>
                <w:szCs w:val="20"/>
              </w:rPr>
              <w:t xml:space="preserve"> zaman </w:t>
            </w:r>
            <w:proofErr w:type="spellStart"/>
            <w:r w:rsidRPr="005C6047">
              <w:rPr>
                <w:sz w:val="20"/>
                <w:szCs w:val="20"/>
              </w:rPr>
              <w:t>içerisinde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ortaya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çıkan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cihaz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ve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donanım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eksiksiklerinin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giderilmesi</w:t>
            </w:r>
            <w:proofErr w:type="spellEnd"/>
          </w:p>
          <w:p w:rsidR="00B13184" w:rsidRDefault="00B13184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13184" w:rsidRDefault="00B13184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13184" w:rsidRDefault="00B13184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13184" w:rsidRPr="005C6047" w:rsidRDefault="00B13184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70450" w:rsidRPr="00484BEB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47" w:rsidRDefault="005C6047" w:rsidP="005C6047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C6047" w:rsidRDefault="005C6047" w:rsidP="005C6047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C6047" w:rsidRDefault="005C6047" w:rsidP="005C6047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A44CE0" w:rsidRPr="005C6047" w:rsidRDefault="00A97BC4" w:rsidP="005C6047">
            <w:pPr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>
              <w:rPr>
                <w:b/>
                <w:color w:val="333333"/>
                <w:sz w:val="20"/>
                <w:szCs w:val="20"/>
                <w:u w:val="single"/>
              </w:rPr>
              <w:t xml:space="preserve"> 4</w:t>
            </w:r>
          </w:p>
          <w:p w:rsidR="00270450" w:rsidRPr="005C6047" w:rsidRDefault="00270450" w:rsidP="005C6047">
            <w:pPr>
              <w:rPr>
                <w:color w:val="333333"/>
                <w:sz w:val="20"/>
                <w:szCs w:val="20"/>
              </w:rPr>
            </w:pPr>
            <w:proofErr w:type="spellStart"/>
            <w:r w:rsidRPr="005C6047">
              <w:rPr>
                <w:color w:val="333333"/>
                <w:sz w:val="20"/>
                <w:szCs w:val="20"/>
              </w:rPr>
              <w:t>Çalışanlarımızın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niteliklerini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yükselterek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hizmet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kalitesini</w:t>
            </w:r>
            <w:proofErr w:type="spellEnd"/>
            <w:r w:rsidRPr="005C604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333333"/>
                <w:sz w:val="20"/>
                <w:szCs w:val="20"/>
              </w:rPr>
              <w:t>arttırmak</w:t>
            </w:r>
            <w:proofErr w:type="spellEnd"/>
          </w:p>
          <w:p w:rsidR="00AB5A84" w:rsidRPr="005C6047" w:rsidRDefault="00AB5A84" w:rsidP="005C604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47" w:rsidRDefault="005C6047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5C6047" w:rsidRDefault="005C6047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5C6047" w:rsidRDefault="005C6047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44CE0" w:rsidRPr="005C6047" w:rsidRDefault="00A44CE0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97B7B" w:rsidRPr="005C6047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="00E97B7B" w:rsidRPr="005C6047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270450" w:rsidRPr="005C6047" w:rsidRDefault="00270450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sz w:val="20"/>
                <w:szCs w:val="20"/>
              </w:rPr>
              <w:t>Hizmet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içi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eğitimler</w:t>
            </w:r>
            <w:proofErr w:type="spellEnd"/>
            <w:r w:rsidRPr="005C6047">
              <w:rPr>
                <w:sz w:val="20"/>
                <w:szCs w:val="20"/>
              </w:rPr>
              <w:t>,</w:t>
            </w:r>
            <w:r w:rsidR="005C6047"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sertifikalandırma</w:t>
            </w:r>
            <w:proofErr w:type="spellEnd"/>
            <w:r w:rsidRPr="005C6047">
              <w:rPr>
                <w:sz w:val="20"/>
                <w:szCs w:val="20"/>
              </w:rPr>
              <w:t>,</w:t>
            </w:r>
            <w:r w:rsidR="005C6047"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yeteneklere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göre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uygun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bölümde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çalıştırılma</w:t>
            </w:r>
            <w:proofErr w:type="spellEnd"/>
          </w:p>
          <w:p w:rsidR="00A44CE0" w:rsidRPr="005C6047" w:rsidRDefault="00A44CE0" w:rsidP="005C6047">
            <w:pPr>
              <w:jc w:val="both"/>
              <w:rPr>
                <w:sz w:val="20"/>
                <w:szCs w:val="20"/>
              </w:rPr>
            </w:pPr>
          </w:p>
          <w:p w:rsidR="00A44CE0" w:rsidRPr="005C6047" w:rsidRDefault="00A44CE0" w:rsidP="005C6047">
            <w:pPr>
              <w:jc w:val="both"/>
              <w:rPr>
                <w:sz w:val="20"/>
                <w:szCs w:val="20"/>
              </w:rPr>
            </w:pPr>
          </w:p>
          <w:p w:rsidR="00A44CE0" w:rsidRPr="005C6047" w:rsidRDefault="00A44CE0" w:rsidP="005C6047">
            <w:pPr>
              <w:jc w:val="both"/>
              <w:rPr>
                <w:sz w:val="20"/>
                <w:szCs w:val="20"/>
              </w:rPr>
            </w:pPr>
          </w:p>
          <w:p w:rsidR="00072015" w:rsidRPr="005C6047" w:rsidRDefault="00072015" w:rsidP="005C6047">
            <w:pPr>
              <w:jc w:val="both"/>
              <w:rPr>
                <w:sz w:val="20"/>
                <w:szCs w:val="20"/>
              </w:rPr>
            </w:pPr>
          </w:p>
          <w:p w:rsidR="00072015" w:rsidRPr="005C6047" w:rsidRDefault="00072015" w:rsidP="005C6047">
            <w:pPr>
              <w:jc w:val="both"/>
              <w:rPr>
                <w:sz w:val="20"/>
                <w:szCs w:val="20"/>
              </w:rPr>
            </w:pPr>
          </w:p>
          <w:p w:rsidR="00A44CE0" w:rsidRPr="005C6047" w:rsidRDefault="00A44CE0" w:rsidP="005C6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4CE0" w:rsidRPr="005C6047" w:rsidRDefault="004A63B5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44CE0" w:rsidRPr="005C6047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="00A44CE0"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44CE0" w:rsidRPr="005C6047">
              <w:rPr>
                <w:b/>
                <w:sz w:val="20"/>
                <w:szCs w:val="20"/>
                <w:u w:val="single"/>
              </w:rPr>
              <w:t>Planı</w:t>
            </w:r>
            <w:proofErr w:type="spellEnd"/>
            <w:r w:rsidR="00A44CE0" w:rsidRPr="005C6047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270450" w:rsidRPr="005C6047" w:rsidRDefault="00AD5D1E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Personelin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görev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tanımına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niteliklerine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sertifika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mezuniyet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deneyim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yerlerde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vermesinin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sağlanması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44CE0" w:rsidRPr="005C6047" w:rsidRDefault="00500281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Planı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2</w:t>
            </w:r>
          </w:p>
          <w:p w:rsidR="00A44CE0" w:rsidRPr="005C6047" w:rsidRDefault="00043159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Çalışanların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İhtiyaçlarının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belirlenmesi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eğitimde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fırsat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eşitliğinin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sağlanması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65B77" w:rsidRPr="005C6047" w:rsidRDefault="00500281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Planı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3</w:t>
            </w:r>
          </w:p>
          <w:p w:rsidR="00043159" w:rsidRPr="005C6047" w:rsidRDefault="00043159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Personelin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iletişim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yönetsel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yetkinliklerinin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artırılmasına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eğitimlerin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düzenlenmesi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6C8" w:rsidRPr="005C6047" w:rsidRDefault="00500281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Planı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4</w:t>
            </w:r>
          </w:p>
          <w:p w:rsidR="00072015" w:rsidRPr="005C6047" w:rsidRDefault="00B936C8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Personellerin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sertifikasyon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proramlarına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0281" w:rsidRPr="005C6047">
              <w:rPr>
                <w:color w:val="000000"/>
                <w:sz w:val="20"/>
                <w:szCs w:val="20"/>
                <w:shd w:val="clear" w:color="auto" w:fill="FFFFFF"/>
              </w:rPr>
              <w:t>katılımlarını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sağlanması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özendirilmesi</w:t>
            </w:r>
            <w:proofErr w:type="spellEnd"/>
            <w:r w:rsidRPr="005C604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70450" w:rsidRPr="00484BEB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CE0" w:rsidRPr="005C6047" w:rsidRDefault="00A97BC4" w:rsidP="005C6047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Kurumsal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Amaç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5</w:t>
            </w:r>
            <w:bookmarkStart w:id="0" w:name="_GoBack"/>
            <w:bookmarkEnd w:id="0"/>
          </w:p>
          <w:p w:rsidR="00270450" w:rsidRPr="005C6047" w:rsidRDefault="00270450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Milli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düzeydeki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istihdam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politikasına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ekonomik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kalkınmaya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katkıda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bulunarak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son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tıbbi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teknolojik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bilgilere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dayalı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eğitim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araştırma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metotlarını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color w:val="000000" w:themeColor="text1"/>
                <w:sz w:val="20"/>
                <w:szCs w:val="20"/>
              </w:rPr>
              <w:t>kullanmak</w:t>
            </w:r>
            <w:proofErr w:type="spellEnd"/>
            <w:r w:rsidRPr="005C604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CE0" w:rsidRPr="005C6047" w:rsidRDefault="00E97B7B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1</w:t>
            </w:r>
            <w:r w:rsidR="00A44CE0" w:rsidRPr="005C604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72015" w:rsidRPr="005C6047" w:rsidRDefault="00270450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sz w:val="20"/>
                <w:szCs w:val="20"/>
              </w:rPr>
              <w:t>İhtiyaç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dahilinde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hizmeti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kolaylaştıracak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ve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daha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kaliteli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hizmet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verilebilmesi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için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gerekli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tüm</w:t>
            </w:r>
            <w:proofErr w:type="spellEnd"/>
            <w:r w:rsidR="00072015" w:rsidRPr="005C6047">
              <w:rPr>
                <w:sz w:val="20"/>
                <w:szCs w:val="20"/>
              </w:rPr>
              <w:t xml:space="preserve">  </w:t>
            </w:r>
            <w:proofErr w:type="spellStart"/>
            <w:r w:rsidR="00072015" w:rsidRPr="005C6047">
              <w:rPr>
                <w:sz w:val="20"/>
                <w:szCs w:val="20"/>
              </w:rPr>
              <w:t>donanımları</w:t>
            </w:r>
            <w:proofErr w:type="spellEnd"/>
            <w:r w:rsidR="00072015" w:rsidRPr="005C6047">
              <w:rPr>
                <w:sz w:val="20"/>
                <w:szCs w:val="20"/>
              </w:rPr>
              <w:t xml:space="preserve"> </w:t>
            </w:r>
            <w:proofErr w:type="spellStart"/>
            <w:r w:rsidR="00072015" w:rsidRPr="005C6047">
              <w:rPr>
                <w:sz w:val="20"/>
                <w:szCs w:val="20"/>
              </w:rPr>
              <w:t>sağlamak</w:t>
            </w:r>
            <w:proofErr w:type="spellEnd"/>
          </w:p>
          <w:p w:rsidR="00072015" w:rsidRPr="005C6047" w:rsidRDefault="00072015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2</w:t>
            </w:r>
          </w:p>
          <w:p w:rsidR="00072015" w:rsidRPr="005C6047" w:rsidRDefault="00072015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sz w:val="20"/>
                <w:szCs w:val="20"/>
              </w:rPr>
              <w:t>Kaynakların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etkin</w:t>
            </w:r>
            <w:proofErr w:type="spellEnd"/>
            <w:r w:rsidRPr="005C6047">
              <w:rPr>
                <w:sz w:val="20"/>
                <w:szCs w:val="20"/>
              </w:rPr>
              <w:t xml:space="preserve">, </w:t>
            </w:r>
            <w:proofErr w:type="spellStart"/>
            <w:r w:rsidRPr="005C6047">
              <w:rPr>
                <w:sz w:val="20"/>
                <w:szCs w:val="20"/>
              </w:rPr>
              <w:t>verimli</w:t>
            </w:r>
            <w:proofErr w:type="spellEnd"/>
            <w:r w:rsidRPr="005C6047">
              <w:rPr>
                <w:sz w:val="20"/>
                <w:szCs w:val="20"/>
              </w:rPr>
              <w:t xml:space="preserve">, </w:t>
            </w:r>
            <w:proofErr w:type="spellStart"/>
            <w:r w:rsidRPr="005C6047">
              <w:rPr>
                <w:sz w:val="20"/>
                <w:szCs w:val="20"/>
              </w:rPr>
              <w:t>ekonomik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kullanımını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ve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sürdürülebilirliğini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sağlamak</w:t>
            </w:r>
            <w:proofErr w:type="spellEnd"/>
            <w:r w:rsidRPr="005C6047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4CE0" w:rsidRPr="005C6047" w:rsidRDefault="004A63B5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44CE0" w:rsidRPr="005C6047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="00A44CE0"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44CE0" w:rsidRPr="005C6047">
              <w:rPr>
                <w:b/>
                <w:sz w:val="20"/>
                <w:szCs w:val="20"/>
                <w:u w:val="single"/>
              </w:rPr>
              <w:t>Planı</w:t>
            </w:r>
            <w:proofErr w:type="spellEnd"/>
            <w:r w:rsidR="00A44CE0" w:rsidRPr="005C6047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270450" w:rsidRPr="005C6047" w:rsidRDefault="00270450" w:rsidP="005C6047">
            <w:pPr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5C6047">
              <w:rPr>
                <w:rFonts w:eastAsia="Calibri"/>
                <w:sz w:val="20"/>
                <w:szCs w:val="20"/>
                <w:lang w:val="tr-TR"/>
              </w:rPr>
              <w:t>Tıbbi ve teknolojik cihaz ve donanım ve malzemelerin temini</w:t>
            </w:r>
          </w:p>
          <w:p w:rsidR="00E663AD" w:rsidRPr="005C6047" w:rsidRDefault="00500281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6047">
              <w:rPr>
                <w:b/>
                <w:sz w:val="20"/>
                <w:szCs w:val="20"/>
                <w:u w:val="single"/>
              </w:rPr>
              <w:t>Planı</w:t>
            </w:r>
            <w:proofErr w:type="spellEnd"/>
            <w:r w:rsidRPr="005C6047">
              <w:rPr>
                <w:b/>
                <w:sz w:val="20"/>
                <w:szCs w:val="20"/>
                <w:u w:val="single"/>
              </w:rPr>
              <w:t xml:space="preserve"> 2</w:t>
            </w:r>
          </w:p>
          <w:p w:rsidR="00270450" w:rsidRPr="005C6047" w:rsidRDefault="00E663AD" w:rsidP="005C6047">
            <w:pPr>
              <w:jc w:val="both"/>
              <w:rPr>
                <w:sz w:val="20"/>
                <w:szCs w:val="20"/>
              </w:rPr>
            </w:pPr>
            <w:proofErr w:type="spellStart"/>
            <w:r w:rsidRPr="005C6047">
              <w:rPr>
                <w:sz w:val="20"/>
                <w:szCs w:val="20"/>
              </w:rPr>
              <w:t>Personellerin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kaynakların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etkin</w:t>
            </w:r>
            <w:proofErr w:type="spellEnd"/>
            <w:r w:rsidRPr="005C6047">
              <w:rPr>
                <w:sz w:val="20"/>
                <w:szCs w:val="20"/>
              </w:rPr>
              <w:t xml:space="preserve">, </w:t>
            </w:r>
            <w:proofErr w:type="spellStart"/>
            <w:r w:rsidRPr="005C6047">
              <w:rPr>
                <w:sz w:val="20"/>
                <w:szCs w:val="20"/>
              </w:rPr>
              <w:t>verimli</w:t>
            </w:r>
            <w:proofErr w:type="spellEnd"/>
            <w:r w:rsidRPr="005C6047">
              <w:rPr>
                <w:sz w:val="20"/>
                <w:szCs w:val="20"/>
              </w:rPr>
              <w:t xml:space="preserve">, </w:t>
            </w:r>
            <w:proofErr w:type="spellStart"/>
            <w:r w:rsidRPr="005C6047">
              <w:rPr>
                <w:sz w:val="20"/>
                <w:szCs w:val="20"/>
              </w:rPr>
              <w:t>ekonomik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kullanımına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yönelik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eğitimlere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katılımlarının</w:t>
            </w:r>
            <w:proofErr w:type="spellEnd"/>
            <w:r w:rsidRPr="005C6047">
              <w:rPr>
                <w:sz w:val="20"/>
                <w:szCs w:val="20"/>
              </w:rPr>
              <w:t xml:space="preserve"> </w:t>
            </w:r>
            <w:proofErr w:type="spellStart"/>
            <w:r w:rsidRPr="005C6047">
              <w:rPr>
                <w:sz w:val="20"/>
                <w:szCs w:val="20"/>
              </w:rPr>
              <w:t>sağlanması</w:t>
            </w:r>
            <w:proofErr w:type="spellEnd"/>
            <w:r w:rsidRPr="005C6047">
              <w:rPr>
                <w:sz w:val="20"/>
                <w:szCs w:val="20"/>
              </w:rPr>
              <w:t>.</w:t>
            </w:r>
          </w:p>
        </w:tc>
      </w:tr>
    </w:tbl>
    <w:p w:rsidR="005C6047" w:rsidRDefault="005C6047" w:rsidP="005C6047">
      <w:pPr>
        <w:jc w:val="both"/>
      </w:pPr>
    </w:p>
    <w:p w:rsidR="00BF31E5" w:rsidRPr="00484BEB" w:rsidRDefault="00BF31E5" w:rsidP="005C6047">
      <w:pPr>
        <w:jc w:val="both"/>
      </w:pPr>
    </w:p>
    <w:sectPr w:rsidR="00BF31E5" w:rsidRPr="00484BEB" w:rsidSect="00BF31E5">
      <w:headerReference w:type="default" r:id="rId7"/>
      <w:type w:val="continuous"/>
      <w:pgSz w:w="16840" w:h="11910" w:orient="landscape"/>
      <w:pgMar w:top="420" w:right="200" w:bottom="280" w:left="720" w:header="624" w:footer="10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B8" w:rsidRDefault="002E67B8" w:rsidP="005A2AAD">
      <w:r>
        <w:separator/>
      </w:r>
    </w:p>
  </w:endnote>
  <w:endnote w:type="continuationSeparator" w:id="0">
    <w:p w:rsidR="002E67B8" w:rsidRDefault="002E67B8" w:rsidP="005A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B8" w:rsidRDefault="002E67B8" w:rsidP="005A2AAD">
      <w:r>
        <w:separator/>
      </w:r>
    </w:p>
  </w:footnote>
  <w:footnote w:type="continuationSeparator" w:id="0">
    <w:p w:rsidR="002E67B8" w:rsidRDefault="002E67B8" w:rsidP="005A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06"/>
      <w:gridCol w:w="2708"/>
      <w:gridCol w:w="3382"/>
      <w:gridCol w:w="3158"/>
      <w:gridCol w:w="3158"/>
    </w:tblGrid>
    <w:tr w:rsidR="005A2AAD" w:rsidRPr="009B111B" w:rsidTr="00BF31E5">
      <w:trPr>
        <w:cantSplit/>
        <w:trHeight w:val="261"/>
      </w:trPr>
      <w:tc>
        <w:tcPr>
          <w:tcW w:w="1001" w:type="pct"/>
          <w:vMerge w:val="restart"/>
          <w:vAlign w:val="center"/>
        </w:tcPr>
        <w:p w:rsidR="005A2AAD" w:rsidRPr="009B111B" w:rsidRDefault="00B13184" w:rsidP="004A63B5">
          <w:pPr>
            <w:widowControl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ADA85D4" wp14:editId="4C4CE1FE">
                <wp:extent cx="942975" cy="542925"/>
                <wp:effectExtent l="19050" t="0" r="9525" b="0"/>
                <wp:docPr id="3" name="Picture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pct"/>
          <w:gridSpan w:val="4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</w:p>
      </w:tc>
    </w:tr>
    <w:tr w:rsidR="005A2AAD" w:rsidRPr="009B111B" w:rsidTr="00BF31E5">
      <w:trPr>
        <w:cantSplit/>
        <w:trHeight w:val="183"/>
      </w:trPr>
      <w:tc>
        <w:tcPr>
          <w:tcW w:w="1001" w:type="pct"/>
          <w:vMerge/>
          <w:vAlign w:val="center"/>
        </w:tcPr>
        <w:p w:rsidR="005A2AAD" w:rsidRPr="009B111B" w:rsidRDefault="005A2AAD" w:rsidP="004A63B5">
          <w:pPr>
            <w:widowControl/>
            <w:jc w:val="center"/>
            <w:rPr>
              <w:noProof/>
              <w:sz w:val="48"/>
              <w:szCs w:val="48"/>
            </w:rPr>
          </w:pPr>
        </w:p>
      </w:tc>
      <w:tc>
        <w:tcPr>
          <w:tcW w:w="3999" w:type="pct"/>
          <w:gridSpan w:val="4"/>
          <w:vAlign w:val="center"/>
        </w:tcPr>
        <w:p w:rsidR="005A2AAD" w:rsidRPr="009B111B" w:rsidRDefault="004A63B5" w:rsidP="004A63B5">
          <w:pPr>
            <w:widowControl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KURUMSAL AMAÇ,</w:t>
          </w:r>
          <w:r w:rsidR="00AB3FF0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HEDEF VE EYLEM PLANI</w:t>
          </w:r>
        </w:p>
      </w:tc>
    </w:tr>
    <w:tr w:rsidR="005A2AAD" w:rsidRPr="005C2742" w:rsidTr="00BF31E5">
      <w:trPr>
        <w:cantSplit/>
        <w:trHeight w:val="133"/>
      </w:trPr>
      <w:tc>
        <w:tcPr>
          <w:tcW w:w="1001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5C2742">
            <w:rPr>
              <w:b/>
              <w:sz w:val="18"/>
              <w:szCs w:val="18"/>
            </w:rPr>
            <w:t>Doküman</w:t>
          </w:r>
          <w:proofErr w:type="spellEnd"/>
          <w:r w:rsidRPr="005C2742">
            <w:rPr>
              <w:b/>
              <w:sz w:val="18"/>
              <w:szCs w:val="18"/>
            </w:rPr>
            <w:t xml:space="preserve"> No</w:t>
          </w:r>
        </w:p>
      </w:tc>
      <w:tc>
        <w:tcPr>
          <w:tcW w:w="873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5C2742">
            <w:rPr>
              <w:b/>
              <w:sz w:val="18"/>
              <w:szCs w:val="18"/>
            </w:rPr>
            <w:t>Yayın</w:t>
          </w:r>
          <w:proofErr w:type="spellEnd"/>
          <w:r w:rsidRPr="005C2742">
            <w:rPr>
              <w:b/>
              <w:sz w:val="18"/>
              <w:szCs w:val="18"/>
            </w:rPr>
            <w:t xml:space="preserve"> </w:t>
          </w:r>
          <w:proofErr w:type="spellStart"/>
          <w:r w:rsidRPr="005C2742">
            <w:rPr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90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5C2742">
            <w:rPr>
              <w:b/>
              <w:bCs/>
              <w:sz w:val="18"/>
              <w:szCs w:val="18"/>
            </w:rPr>
            <w:t>Revizyon</w:t>
          </w:r>
          <w:proofErr w:type="spellEnd"/>
          <w:r w:rsidRPr="005C2742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5C2742">
            <w:rPr>
              <w:b/>
              <w:bCs/>
              <w:sz w:val="18"/>
              <w:szCs w:val="18"/>
            </w:rPr>
            <w:t>Tarihi</w:t>
          </w:r>
          <w:proofErr w:type="spellEnd"/>
        </w:p>
      </w:tc>
      <w:tc>
        <w:tcPr>
          <w:tcW w:w="1018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5C2742">
            <w:rPr>
              <w:b/>
              <w:bCs/>
              <w:sz w:val="18"/>
              <w:szCs w:val="18"/>
            </w:rPr>
            <w:t>Revizyon</w:t>
          </w:r>
          <w:proofErr w:type="spellEnd"/>
          <w:r w:rsidRPr="005C2742">
            <w:rPr>
              <w:b/>
              <w:bCs/>
              <w:sz w:val="18"/>
              <w:szCs w:val="18"/>
            </w:rPr>
            <w:t xml:space="preserve"> No</w:t>
          </w:r>
        </w:p>
      </w:tc>
      <w:tc>
        <w:tcPr>
          <w:tcW w:w="1018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5C2742">
            <w:rPr>
              <w:b/>
              <w:bCs/>
              <w:sz w:val="18"/>
              <w:szCs w:val="18"/>
            </w:rPr>
            <w:t>Sayfa</w:t>
          </w:r>
          <w:proofErr w:type="spellEnd"/>
          <w:r w:rsidRPr="005C2742">
            <w:rPr>
              <w:b/>
              <w:bCs/>
              <w:sz w:val="18"/>
              <w:szCs w:val="18"/>
            </w:rPr>
            <w:t xml:space="preserve"> No</w:t>
          </w:r>
        </w:p>
      </w:tc>
    </w:tr>
    <w:tr w:rsidR="005A2AAD" w:rsidRPr="005C2742" w:rsidTr="00BF31E5">
      <w:trPr>
        <w:cantSplit/>
        <w:trHeight w:val="131"/>
      </w:trPr>
      <w:tc>
        <w:tcPr>
          <w:tcW w:w="1001" w:type="pct"/>
          <w:vAlign w:val="center"/>
        </w:tcPr>
        <w:p w:rsidR="005A2AAD" w:rsidRPr="005C2742" w:rsidRDefault="00B13184" w:rsidP="005A2AAD">
          <w:pPr>
            <w:widowControl/>
            <w:ind w:left="-10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KU.YD.001</w:t>
          </w:r>
        </w:p>
      </w:tc>
      <w:tc>
        <w:tcPr>
          <w:tcW w:w="873" w:type="pct"/>
        </w:tcPr>
        <w:p w:rsidR="005A2AAD" w:rsidRPr="005C2742" w:rsidRDefault="005A2AAD" w:rsidP="005A2AAD">
          <w:pPr>
            <w:pStyle w:val="KonuBal"/>
            <w:rPr>
              <w:sz w:val="18"/>
              <w:szCs w:val="18"/>
            </w:rPr>
          </w:pPr>
          <w:r w:rsidRPr="005C2742">
            <w:rPr>
              <w:sz w:val="18"/>
              <w:szCs w:val="18"/>
            </w:rPr>
            <w:t>27.11.2007</w:t>
          </w:r>
        </w:p>
      </w:tc>
      <w:tc>
        <w:tcPr>
          <w:tcW w:w="1090" w:type="pct"/>
          <w:vAlign w:val="center"/>
        </w:tcPr>
        <w:p w:rsidR="005A2AAD" w:rsidRPr="005C2742" w:rsidRDefault="00B13184" w:rsidP="005A2AAD">
          <w:pPr>
            <w:widowControl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19.04.2019</w:t>
          </w:r>
        </w:p>
      </w:tc>
      <w:tc>
        <w:tcPr>
          <w:tcW w:w="1018" w:type="pct"/>
          <w:vAlign w:val="center"/>
        </w:tcPr>
        <w:p w:rsidR="005A2AAD" w:rsidRPr="005C2742" w:rsidRDefault="00500281" w:rsidP="005A2AAD">
          <w:pPr>
            <w:widowControl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02</w:t>
          </w:r>
        </w:p>
      </w:tc>
      <w:tc>
        <w:tcPr>
          <w:tcW w:w="1018" w:type="pct"/>
          <w:vAlign w:val="center"/>
        </w:tcPr>
        <w:p w:rsidR="005A2AAD" w:rsidRPr="005C2742" w:rsidRDefault="000631A0" w:rsidP="005A2AAD">
          <w:pPr>
            <w:widowControl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bCs/>
              <w:sz w:val="18"/>
              <w:szCs w:val="18"/>
            </w:rPr>
            <w:fldChar w:fldCharType="begin"/>
          </w:r>
          <w:r w:rsidR="005A2AAD" w:rsidRPr="005C2742">
            <w:rPr>
              <w:b/>
              <w:bCs/>
              <w:sz w:val="18"/>
              <w:szCs w:val="18"/>
            </w:rPr>
            <w:instrText xml:space="preserve"> PAGE </w:instrText>
          </w:r>
          <w:r w:rsidRPr="005C2742">
            <w:rPr>
              <w:b/>
              <w:bCs/>
              <w:sz w:val="18"/>
              <w:szCs w:val="18"/>
            </w:rPr>
            <w:fldChar w:fldCharType="separate"/>
          </w:r>
          <w:r w:rsidR="00A97BC4">
            <w:rPr>
              <w:b/>
              <w:bCs/>
              <w:noProof/>
              <w:sz w:val="18"/>
              <w:szCs w:val="18"/>
            </w:rPr>
            <w:t>2</w:t>
          </w:r>
          <w:r w:rsidRPr="005C2742">
            <w:rPr>
              <w:b/>
              <w:bCs/>
              <w:sz w:val="18"/>
              <w:szCs w:val="18"/>
            </w:rPr>
            <w:fldChar w:fldCharType="end"/>
          </w:r>
          <w:r w:rsidR="005A2AAD" w:rsidRPr="005C2742">
            <w:rPr>
              <w:b/>
              <w:bCs/>
              <w:sz w:val="18"/>
              <w:szCs w:val="18"/>
            </w:rPr>
            <w:t xml:space="preserve"> / </w:t>
          </w:r>
          <w:r w:rsidRPr="005C2742">
            <w:rPr>
              <w:b/>
              <w:bCs/>
              <w:sz w:val="18"/>
              <w:szCs w:val="18"/>
            </w:rPr>
            <w:fldChar w:fldCharType="begin"/>
          </w:r>
          <w:r w:rsidR="005A2AAD" w:rsidRPr="005C2742">
            <w:rPr>
              <w:b/>
              <w:bCs/>
              <w:sz w:val="18"/>
              <w:szCs w:val="18"/>
            </w:rPr>
            <w:instrText xml:space="preserve"> NUMPAGES </w:instrText>
          </w:r>
          <w:r w:rsidRPr="005C2742">
            <w:rPr>
              <w:b/>
              <w:bCs/>
              <w:sz w:val="18"/>
              <w:szCs w:val="18"/>
            </w:rPr>
            <w:fldChar w:fldCharType="separate"/>
          </w:r>
          <w:r w:rsidR="00A97BC4">
            <w:rPr>
              <w:b/>
              <w:bCs/>
              <w:noProof/>
              <w:sz w:val="18"/>
              <w:szCs w:val="18"/>
            </w:rPr>
            <w:t>2</w:t>
          </w:r>
          <w:r w:rsidRPr="005C2742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5421E8" w:rsidRPr="00BF31E5" w:rsidRDefault="005421E8">
    <w:pPr>
      <w:pStyle w:val="stbilgi"/>
      <w:rPr>
        <w:sz w:val="8"/>
        <w:szCs w:val="18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644"/>
      <w:gridCol w:w="4962"/>
      <w:gridCol w:w="6095"/>
    </w:tblGrid>
    <w:tr w:rsidR="00270450" w:rsidRPr="006A68E0" w:rsidTr="00AB3FF0">
      <w:tc>
        <w:tcPr>
          <w:tcW w:w="4644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270450" w:rsidRPr="006A68E0" w:rsidRDefault="00270450" w:rsidP="006A68E0">
          <w:pPr>
            <w:jc w:val="center"/>
            <w:rPr>
              <w:b/>
            </w:rPr>
          </w:pPr>
          <w:r w:rsidRPr="006A68E0">
            <w:rPr>
              <w:b/>
            </w:rPr>
            <w:t>KURUMSAL AMAÇLAR</w:t>
          </w:r>
        </w:p>
      </w:tc>
      <w:tc>
        <w:tcPr>
          <w:tcW w:w="4962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70450" w:rsidRPr="006A68E0" w:rsidRDefault="00270450" w:rsidP="006A68E0">
          <w:pPr>
            <w:jc w:val="center"/>
            <w:rPr>
              <w:b/>
            </w:rPr>
          </w:pPr>
          <w:r w:rsidRPr="006A68E0">
            <w:rPr>
              <w:b/>
            </w:rPr>
            <w:t>KURUMSAL HEDEFLER</w:t>
          </w:r>
        </w:p>
      </w:tc>
      <w:tc>
        <w:tcPr>
          <w:tcW w:w="6095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70450" w:rsidRPr="006A68E0" w:rsidRDefault="00072015" w:rsidP="006A68E0">
          <w:pPr>
            <w:jc w:val="center"/>
            <w:rPr>
              <w:b/>
            </w:rPr>
          </w:pPr>
          <w:r>
            <w:rPr>
              <w:b/>
            </w:rPr>
            <w:t xml:space="preserve">KURUMSAL </w:t>
          </w:r>
          <w:r w:rsidR="00C45CFC">
            <w:rPr>
              <w:b/>
            </w:rPr>
            <w:t>EYLEM PLANLARI</w:t>
          </w:r>
        </w:p>
      </w:tc>
    </w:tr>
  </w:tbl>
  <w:p w:rsidR="005421E8" w:rsidRPr="00BF31E5" w:rsidRDefault="005421E8">
    <w:pPr>
      <w:pStyle w:val="stbilgi"/>
      <w:rPr>
        <w:b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BEE"/>
    <w:multiLevelType w:val="hybridMultilevel"/>
    <w:tmpl w:val="5A7CA0E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5504B7"/>
    <w:multiLevelType w:val="hybridMultilevel"/>
    <w:tmpl w:val="5A42F35E"/>
    <w:lvl w:ilvl="0" w:tplc="041F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FFA6F03"/>
    <w:multiLevelType w:val="hybridMultilevel"/>
    <w:tmpl w:val="5A7CA0E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AD5086"/>
    <w:multiLevelType w:val="hybridMultilevel"/>
    <w:tmpl w:val="EEF00EE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9A5BCD"/>
    <w:multiLevelType w:val="hybridMultilevel"/>
    <w:tmpl w:val="0450CDC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8"/>
    <w:rsid w:val="00004ADB"/>
    <w:rsid w:val="00043159"/>
    <w:rsid w:val="000631A0"/>
    <w:rsid w:val="00072015"/>
    <w:rsid w:val="000B5079"/>
    <w:rsid w:val="000F675F"/>
    <w:rsid w:val="00120A17"/>
    <w:rsid w:val="001E7940"/>
    <w:rsid w:val="002264E7"/>
    <w:rsid w:val="0023505D"/>
    <w:rsid w:val="00270450"/>
    <w:rsid w:val="002D5151"/>
    <w:rsid w:val="002D53A6"/>
    <w:rsid w:val="002E67B8"/>
    <w:rsid w:val="00345453"/>
    <w:rsid w:val="003664C0"/>
    <w:rsid w:val="003857C6"/>
    <w:rsid w:val="003F23D3"/>
    <w:rsid w:val="004052B9"/>
    <w:rsid w:val="004565FA"/>
    <w:rsid w:val="00484BEB"/>
    <w:rsid w:val="004A63B5"/>
    <w:rsid w:val="004E1A95"/>
    <w:rsid w:val="00500281"/>
    <w:rsid w:val="005421E8"/>
    <w:rsid w:val="00574A2A"/>
    <w:rsid w:val="00590AA4"/>
    <w:rsid w:val="005945CC"/>
    <w:rsid w:val="005A2AAD"/>
    <w:rsid w:val="005B25B5"/>
    <w:rsid w:val="005C2742"/>
    <w:rsid w:val="005C6047"/>
    <w:rsid w:val="005E2392"/>
    <w:rsid w:val="00650D4F"/>
    <w:rsid w:val="006A5EFA"/>
    <w:rsid w:val="006A68E0"/>
    <w:rsid w:val="006B5076"/>
    <w:rsid w:val="006C0649"/>
    <w:rsid w:val="006E334A"/>
    <w:rsid w:val="00700810"/>
    <w:rsid w:val="00723A35"/>
    <w:rsid w:val="007A4078"/>
    <w:rsid w:val="008632C3"/>
    <w:rsid w:val="009101BA"/>
    <w:rsid w:val="009B6596"/>
    <w:rsid w:val="009C4B67"/>
    <w:rsid w:val="009D267D"/>
    <w:rsid w:val="00A44CE0"/>
    <w:rsid w:val="00A623A2"/>
    <w:rsid w:val="00A97BC4"/>
    <w:rsid w:val="00AB3FF0"/>
    <w:rsid w:val="00AB5A84"/>
    <w:rsid w:val="00AB739B"/>
    <w:rsid w:val="00AD50FF"/>
    <w:rsid w:val="00AD5D1E"/>
    <w:rsid w:val="00B13184"/>
    <w:rsid w:val="00B461C1"/>
    <w:rsid w:val="00B936C8"/>
    <w:rsid w:val="00BF31E5"/>
    <w:rsid w:val="00C45CFC"/>
    <w:rsid w:val="00C63A2E"/>
    <w:rsid w:val="00DC2826"/>
    <w:rsid w:val="00DE7869"/>
    <w:rsid w:val="00E26888"/>
    <w:rsid w:val="00E663AD"/>
    <w:rsid w:val="00E97B7B"/>
    <w:rsid w:val="00EC05BE"/>
    <w:rsid w:val="00F25A32"/>
    <w:rsid w:val="00F65B77"/>
    <w:rsid w:val="00FA1356"/>
    <w:rsid w:val="00FA5DFE"/>
    <w:rsid w:val="00FA7E6E"/>
    <w:rsid w:val="00FC4C35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C017A-4A6C-4C63-8321-F60C3646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A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AA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2A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2AA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A2A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2AAD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qFormat/>
    <w:rsid w:val="005A2AAD"/>
    <w:pPr>
      <w:widowControl/>
      <w:jc w:val="center"/>
    </w:pPr>
    <w:rPr>
      <w:b/>
      <w:bCs/>
      <w:sz w:val="36"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5A2AAD"/>
    <w:rPr>
      <w:rFonts w:ascii="Times New Roman" w:eastAsia="Times New Roman" w:hAnsi="Times New Roman" w:cs="Times New Roman"/>
      <w:b/>
      <w:bCs/>
      <w:sz w:val="36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4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AKADEMI</cp:lastModifiedBy>
  <cp:revision>4</cp:revision>
  <cp:lastPrinted>2018-04-19T08:38:00Z</cp:lastPrinted>
  <dcterms:created xsi:type="dcterms:W3CDTF">2019-12-02T07:15:00Z</dcterms:created>
  <dcterms:modified xsi:type="dcterms:W3CDTF">2019-12-02T07:16:00Z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2017-08-23T00:00:00Z</vt:filetime>
  </property>
</Properties>
</file>